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E1" w:rsidRDefault="00EC6DE1" w:rsidP="003143D4">
      <w:pPr>
        <w:pStyle w:val="NoSpacing"/>
        <w:rPr>
          <w:rStyle w:val="TitleChar"/>
        </w:rPr>
      </w:pPr>
      <w:r w:rsidRPr="00EC6DE1">
        <w:rPr>
          <w:rStyle w:val="TitleChar"/>
        </w:rPr>
        <w:t xml:space="preserve">Pedoman Teknis </w:t>
      </w:r>
    </w:p>
    <w:p w:rsidR="00C04658" w:rsidRDefault="00EC6DE1" w:rsidP="00C04658">
      <w:pPr>
        <w:pStyle w:val="NoSpacing"/>
        <w:rPr>
          <w:rFonts w:cs="Arial"/>
          <w:color w:val="333333"/>
          <w:shd w:val="clear" w:color="auto" w:fill="FFFFFF"/>
        </w:rPr>
      </w:pPr>
      <w:proofErr w:type="gramStart"/>
      <w:r w:rsidRPr="00EC6DE1">
        <w:t>Pelatihan Menghafal 40 Hadits MQG</w:t>
      </w:r>
      <w:r w:rsidRPr="00EC6DE1"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F26758">
        <w:rPr>
          <w:rStyle w:val="Heading1Char"/>
        </w:rPr>
        <w:t>Host</w:t>
      </w:r>
      <w:r w:rsidRPr="00F26758">
        <w:rPr>
          <w:rStyle w:val="Heading1Char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Buka dgn basmalah, hamdalah dan shalawat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2.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Ucapan terima kasih atas kehadiran peserta dan kerja keras penyelenggara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3.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Kenalkan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salam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MQG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 xml:space="preserve">4.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Ta'aruf dan takrim trainer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5.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Tertib (switch off mobile), halqah, games, sedekah (QS 58:12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F26758">
        <w:rPr>
          <w:rStyle w:val="Heading1Char"/>
        </w:rPr>
        <w:t>Istiftah Manajemen MQG</w:t>
      </w:r>
      <w:r w:rsidRPr="00F26758">
        <w:rPr>
          <w:rStyle w:val="Heading1Char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6. Salam MQG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 xml:space="preserve">7. Targhib keutamaan menuntut ilmu, kemuliaan dan keberkahan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sunnah</w:t>
      </w:r>
      <w:proofErr w:type="gramEnd"/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 xml:space="preserve">8. Maksud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majelis,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tips sukses dan point of view.</w:t>
      </w:r>
      <w:r w:rsidRPr="00C04658">
        <w:rPr>
          <w:rFonts w:cs="Arial"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F26758">
        <w:rPr>
          <w:rStyle w:val="Heading1Char"/>
        </w:rPr>
        <w:t>Trainer in action</w:t>
      </w:r>
      <w:r w:rsidRPr="00F26758">
        <w:rPr>
          <w:rStyle w:val="Heading1Char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9.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Salam MQG, kesempurnaan agama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 xml:space="preserve">10.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Buka Quantum 1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11.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Keluarkan kata kunci 5 hadits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12.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Padamkan infocus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13.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Minta peserta mengulang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14.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Keluarkan gambar hadits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15.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Buatkan cerita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16.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Keluarkan gambar arti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17.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Keluarkan haditsnya, arahkan laser pointer kpd subyek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18.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Lead peserta utk repeat sbb: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"Hadits nomor satu...repeat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"Addiinu yusrun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,...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>repeat...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 agama itu mudah...repeat"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Arahkan laser pointer ke: HR Bukhari, tidak ditekankan utk hafal rawi sekarang. Nanti ada kelas advance untuk rawi, asbabul wurud, derajat, dll.</w:t>
      </w:r>
    </w:p>
    <w:p w:rsidR="00C04658" w:rsidRDefault="00C04658" w:rsidP="00C04658">
      <w:pPr>
        <w:pStyle w:val="NoSpacing"/>
      </w:pPr>
    </w:p>
    <w:p w:rsidR="00C04658" w:rsidRDefault="00C04658" w:rsidP="00C04658">
      <w:pPr>
        <w:pStyle w:val="NoSpacing"/>
        <w:rPr>
          <w:rFonts w:cs="Arial"/>
          <w:color w:val="333333"/>
        </w:rPr>
      </w:pPr>
      <w:r w:rsidRPr="00C04658">
        <w:rPr>
          <w:rFonts w:cs="Arial"/>
          <w:color w:val="333333"/>
          <w:shd w:val="clear" w:color="auto" w:fill="FFFFFF"/>
        </w:rPr>
        <w:t>19. Padamkan infocus</w:t>
      </w:r>
      <w:r w:rsidRPr="00C04658">
        <w:rPr>
          <w:rFonts w:cs="Arial"/>
          <w:color w:val="333333"/>
        </w:rPr>
        <w:br/>
      </w:r>
      <w:r w:rsidRPr="00C04658">
        <w:rPr>
          <w:rFonts w:cs="Arial"/>
          <w:color w:val="333333"/>
          <w:shd w:val="clear" w:color="auto" w:fill="FFFFFF"/>
        </w:rPr>
        <w:t>20. Repeat tanpa lead 2-3 kali, kalau sudah bagus...tanyakan kata kunci hadits berikutnya</w:t>
      </w:r>
      <w:r w:rsidRPr="00C04658">
        <w:rPr>
          <w:rFonts w:cs="Arial"/>
          <w:color w:val="333333"/>
        </w:rPr>
        <w:br/>
      </w:r>
      <w:r w:rsidRPr="00C04658">
        <w:rPr>
          <w:rFonts w:cs="Arial"/>
          <w:color w:val="333333"/>
          <w:shd w:val="clear" w:color="auto" w:fill="FFFFFF"/>
        </w:rPr>
        <w:t>21. Ulangi dari langkah 10</w:t>
      </w:r>
      <w:r w:rsidRPr="00C04658">
        <w:rPr>
          <w:rFonts w:cs="Arial"/>
          <w:color w:val="333333"/>
        </w:rPr>
        <w:br/>
      </w:r>
    </w:p>
    <w:p w:rsidR="00C04658" w:rsidRDefault="00C04658" w:rsidP="00C04658">
      <w:pPr>
        <w:pStyle w:val="NoSpacing"/>
        <w:rPr>
          <w:rFonts w:cs="Arial"/>
          <w:color w:val="333333"/>
        </w:rPr>
      </w:pPr>
    </w:p>
    <w:p w:rsidR="00C04658" w:rsidRDefault="00C04658" w:rsidP="00C04658">
      <w:pPr>
        <w:pStyle w:val="NoSpacing"/>
        <w:rPr>
          <w:rFonts w:cs="Arial"/>
          <w:color w:val="333333"/>
        </w:rPr>
      </w:pPr>
    </w:p>
    <w:p w:rsidR="00C04658" w:rsidRDefault="00C04658" w:rsidP="00C04658">
      <w:pPr>
        <w:pStyle w:val="NoSpacing"/>
        <w:rPr>
          <w:rFonts w:cs="Arial"/>
          <w:color w:val="333333"/>
        </w:rPr>
      </w:pPr>
    </w:p>
    <w:p w:rsidR="00C04658" w:rsidRDefault="00C04658" w:rsidP="00C04658">
      <w:pPr>
        <w:pStyle w:val="NoSpacing"/>
        <w:rPr>
          <w:rFonts w:cs="Arial"/>
          <w:color w:val="333333"/>
        </w:rPr>
      </w:pPr>
    </w:p>
    <w:p w:rsidR="00C04658" w:rsidRDefault="00C04658" w:rsidP="00C04658">
      <w:pPr>
        <w:pStyle w:val="NoSpacing"/>
        <w:jc w:val="right"/>
        <w:rPr>
          <w:rFonts w:cs="Arial"/>
          <w:color w:val="333333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85875" cy="412204"/>
            <wp:effectExtent l="19050" t="0" r="9525" b="0"/>
            <wp:docPr id="3" name="Picture 1" descr="logo mqg w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qg wp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16" cy="4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58" w:rsidRDefault="00C04658" w:rsidP="00C04658">
      <w:pPr>
        <w:pStyle w:val="NoSpacing"/>
        <w:rPr>
          <w:rFonts w:cs="Arial"/>
          <w:color w:val="333333"/>
        </w:rPr>
      </w:pPr>
    </w:p>
    <w:p w:rsidR="00C04658" w:rsidRDefault="00C04658" w:rsidP="00C04658">
      <w:pPr>
        <w:pStyle w:val="NoSpacing"/>
        <w:rPr>
          <w:rFonts w:cs="Arial"/>
          <w:color w:val="333333"/>
          <w:shd w:val="clear" w:color="auto" w:fill="FFFFFF"/>
        </w:rPr>
      </w:pPr>
      <w:r w:rsidRPr="00C04658">
        <w:rPr>
          <w:rFonts w:cs="Arial"/>
          <w:color w:val="333333"/>
          <w:shd w:val="clear" w:color="auto" w:fill="FFFFFF"/>
        </w:rPr>
        <w:t>22. Setelah 5 hadits selesai tampilkan khulasoh gambar dan khulasoh teks</w:t>
      </w:r>
      <w:r w:rsidRPr="00C04658">
        <w:rPr>
          <w:rFonts w:cs="Arial"/>
          <w:color w:val="333333"/>
        </w:rPr>
        <w:br/>
      </w:r>
      <w:r w:rsidRPr="00C04658">
        <w:rPr>
          <w:rFonts w:cs="Arial"/>
          <w:color w:val="333333"/>
          <w:shd w:val="clear" w:color="auto" w:fill="FFFFFF"/>
        </w:rPr>
        <w:t>23. Buat halaqoh 3-5 orang untuk mengulang hadits no 1-5</w:t>
      </w:r>
    </w:p>
    <w:p w:rsidR="00C04658" w:rsidRPr="00C04658" w:rsidRDefault="00C04658" w:rsidP="00C04658">
      <w:pPr>
        <w:pStyle w:val="NoSpacing"/>
      </w:pPr>
      <w:r w:rsidRPr="00C04658">
        <w:rPr>
          <w:rFonts w:cs="Arial"/>
          <w:color w:val="333333"/>
          <w:shd w:val="clear" w:color="auto" w:fill="FFFFFF"/>
        </w:rPr>
        <w:t>24. Setelah beberapa saat, tampilkan ke depan siapa yang berani untuk setor hafalan</w:t>
      </w:r>
    </w:p>
    <w:tbl>
      <w:tblPr>
        <w:tblW w:w="11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1"/>
        <w:gridCol w:w="5744"/>
      </w:tblGrid>
      <w:tr w:rsidR="00C04658" w:rsidRPr="00C04658" w:rsidTr="00C04658">
        <w:tc>
          <w:tcPr>
            <w:tcW w:w="57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04658" w:rsidRPr="00C04658" w:rsidRDefault="00C04658" w:rsidP="00C04658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</w:p>
        </w:tc>
        <w:tc>
          <w:tcPr>
            <w:tcW w:w="57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04658" w:rsidRPr="00C04658" w:rsidRDefault="00C04658" w:rsidP="00C04658">
            <w:pPr>
              <w:spacing w:after="120" w:line="240" w:lineRule="auto"/>
              <w:rPr>
                <w:rFonts w:eastAsia="Times New Roman" w:cs="Arial"/>
                <w:color w:val="333333"/>
              </w:rPr>
            </w:pPr>
          </w:p>
        </w:tc>
      </w:tr>
    </w:tbl>
    <w:p w:rsidR="003143D4" w:rsidRPr="00C04658" w:rsidRDefault="00C04658" w:rsidP="00C04658">
      <w:pPr>
        <w:pStyle w:val="NoSpacing"/>
        <w:rPr>
          <w:rFonts w:cs="Arial"/>
          <w:color w:val="000000"/>
        </w:rPr>
      </w:pPr>
      <w:r w:rsidRPr="00C04658">
        <w:rPr>
          <w:rFonts w:cs="Arial"/>
          <w:color w:val="333333"/>
          <w:shd w:val="clear" w:color="auto" w:fill="FFFFFF"/>
        </w:rPr>
        <w:t>25. Untuk quantum berikutnya ulangi dari langkah 10.</w:t>
      </w:r>
      <w:r w:rsidRPr="00C04658">
        <w:rPr>
          <w:rFonts w:cs="Arial"/>
          <w:color w:val="333333"/>
        </w:rPr>
        <w:br/>
      </w:r>
      <w:r w:rsidRPr="00C04658">
        <w:rPr>
          <w:rFonts w:cs="Arial"/>
          <w:color w:val="333333"/>
          <w:shd w:val="clear" w:color="auto" w:fill="FFFFFF"/>
        </w:rPr>
        <w:t>26. Games diberikan jika peserta nampak jenuh. </w:t>
      </w:r>
    </w:p>
    <w:p w:rsidR="003143D4" w:rsidRDefault="003143D4" w:rsidP="00C04658">
      <w:pPr>
        <w:pStyle w:val="NoSpacing"/>
        <w:jc w:val="right"/>
        <w:rPr>
          <w:rFonts w:ascii="Arial" w:hAnsi="Arial" w:cs="Arial"/>
          <w:color w:val="000000"/>
          <w:sz w:val="18"/>
          <w:szCs w:val="18"/>
        </w:rPr>
      </w:pPr>
    </w:p>
    <w:p w:rsidR="00562C48" w:rsidRPr="00C04658" w:rsidRDefault="00EC6DE1" w:rsidP="00C04658">
      <w:pPr>
        <w:pStyle w:val="NoSpacing"/>
        <w:rPr>
          <w:rFonts w:cs="Arial"/>
          <w:color w:val="000000"/>
        </w:rPr>
      </w:pPr>
      <w:r w:rsidRPr="003143D4">
        <w:rPr>
          <w:rStyle w:val="SubtitleChar"/>
        </w:rPr>
        <w:t>Jenis games</w:t>
      </w:r>
      <w:proofErr w:type="gramStart"/>
      <w:r w:rsidRPr="003143D4">
        <w:rPr>
          <w:rStyle w:val="SubtitleChar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1. Pijit pundak bergantian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 xml:space="preserve">2.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Putar kepala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3.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Senam lengan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4.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Senam jemari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5.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Tukar suasana/pindah tempat duduk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27.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Setiap perpindahan quantum tulis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nama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bintangnya, mis: 1. Dino, 2. Inna, 3. Letak, dst</w:t>
      </w:r>
      <w:r w:rsidRPr="00C04658">
        <w:rPr>
          <w:rFonts w:cs="Arial"/>
          <w:color w:val="000000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28. Setelah 8 bintang tertulis semua lingkari huruf pertama dan tampilkan slide DILDIKTB sbg ikatan besar.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>29. Akhiri pelatihan dengan iklan program-program berikutnya</w:t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</w:rPr>
        <w:br/>
      </w:r>
      <w:r w:rsidR="00C04658" w:rsidRPr="00C04658">
        <w:rPr>
          <w:rFonts w:cs="Arial"/>
          <w:color w:val="333333"/>
          <w:shd w:val="clear" w:color="auto" w:fill="FFFFFF"/>
        </w:rPr>
        <w:t xml:space="preserve">30. Tutup dengan </w:t>
      </w:r>
      <w:proofErr w:type="gramStart"/>
      <w:r w:rsidR="00C04658" w:rsidRPr="00C04658">
        <w:rPr>
          <w:rFonts w:cs="Arial"/>
          <w:color w:val="333333"/>
          <w:shd w:val="clear" w:color="auto" w:fill="FFFFFF"/>
        </w:rPr>
        <w:t>doa</w:t>
      </w:r>
      <w:proofErr w:type="gramEnd"/>
      <w:r w:rsidR="00C04658" w:rsidRPr="00C04658">
        <w:rPr>
          <w:rFonts w:cs="Arial"/>
          <w:color w:val="333333"/>
          <w:shd w:val="clear" w:color="auto" w:fill="FFFFFF"/>
        </w:rPr>
        <w:t xml:space="preserve"> kifarat majelis. (060812)</w:t>
      </w:r>
    </w:p>
    <w:p w:rsidR="00F26758" w:rsidRPr="00C04658" w:rsidRDefault="00F26758" w:rsidP="003143D4">
      <w:pPr>
        <w:pStyle w:val="NoSpacing"/>
        <w:rPr>
          <w:rFonts w:cs="Arial"/>
          <w:color w:val="000000"/>
        </w:rPr>
      </w:pPr>
    </w:p>
    <w:p w:rsidR="00F26758" w:rsidRPr="00C04658" w:rsidRDefault="00F26758" w:rsidP="003143D4">
      <w:pPr>
        <w:pStyle w:val="NoSpacing"/>
      </w:pPr>
      <w:r w:rsidRPr="00C04658">
        <w:rPr>
          <w:noProof/>
        </w:rPr>
        <w:drawing>
          <wp:inline distT="0" distB="0" distL="0" distR="0">
            <wp:extent cx="2743200" cy="2388235"/>
            <wp:effectExtent l="19050" t="0" r="0" b="0"/>
            <wp:docPr id="1" name="Picture 0" descr="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3D4" w:rsidRPr="00C04658">
        <w:t>www.mqgtraining.com</w:t>
      </w:r>
    </w:p>
    <w:sectPr w:rsidR="00F26758" w:rsidRPr="00C04658" w:rsidSect="00F2675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DE1"/>
    <w:rsid w:val="002D1812"/>
    <w:rsid w:val="003143D4"/>
    <w:rsid w:val="00562C48"/>
    <w:rsid w:val="00992125"/>
    <w:rsid w:val="00C04658"/>
    <w:rsid w:val="00D925AC"/>
    <w:rsid w:val="00E94F98"/>
    <w:rsid w:val="00EC6DE1"/>
    <w:rsid w:val="00F2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48"/>
  </w:style>
  <w:style w:type="paragraph" w:styleId="Heading1">
    <w:name w:val="heading 1"/>
    <w:basedOn w:val="Normal"/>
    <w:next w:val="Normal"/>
    <w:link w:val="Heading1Char"/>
    <w:uiPriority w:val="9"/>
    <w:qFormat/>
    <w:rsid w:val="00F26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6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4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14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1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KAMYABI</dc:creator>
  <cp:keywords/>
  <dc:description/>
  <cp:lastModifiedBy>KAMYABI</cp:lastModifiedBy>
  <cp:revision>4</cp:revision>
  <dcterms:created xsi:type="dcterms:W3CDTF">2012-08-12T00:18:00Z</dcterms:created>
  <dcterms:modified xsi:type="dcterms:W3CDTF">2012-09-12T11:31:00Z</dcterms:modified>
</cp:coreProperties>
</file>